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9FAA" w14:textId="39F98FAC" w:rsidR="00EE66B9" w:rsidRPr="00EE66B9" w:rsidRDefault="00EE66B9" w:rsidP="00EE66B9">
      <w:pPr>
        <w:widowControl w:val="0"/>
        <w:autoSpaceDE w:val="0"/>
        <w:autoSpaceDN w:val="0"/>
        <w:adjustRightInd w:val="0"/>
        <w:jc w:val="right"/>
        <w:rPr>
          <w:noProof/>
          <w:sz w:val="28"/>
          <w:szCs w:val="28"/>
        </w:rPr>
      </w:pPr>
      <w:r w:rsidRPr="00EE66B9">
        <w:rPr>
          <w:noProof/>
          <w:sz w:val="28"/>
          <w:szCs w:val="28"/>
        </w:rPr>
        <w:t>ПРОЕКТ</w:t>
      </w:r>
    </w:p>
    <w:p w14:paraId="753809FB" w14:textId="77777777" w:rsidR="00EE66B9" w:rsidRDefault="00EE66B9" w:rsidP="00966CE1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24AFD681" w14:textId="54053AF5" w:rsidR="00A624EB" w:rsidRPr="00900C40" w:rsidRDefault="00A624EB" w:rsidP="00966CE1">
      <w:pPr>
        <w:widowControl w:val="0"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900C40">
        <w:rPr>
          <w:bCs/>
          <w:caps/>
          <w:sz w:val="28"/>
          <w:szCs w:val="28"/>
        </w:rPr>
        <w:t>ДУМА</w:t>
      </w:r>
      <w:r w:rsidR="003B101E" w:rsidRPr="00900C40">
        <w:rPr>
          <w:bCs/>
          <w:caps/>
          <w:sz w:val="28"/>
          <w:szCs w:val="28"/>
        </w:rPr>
        <w:t xml:space="preserve"> </w:t>
      </w:r>
      <w:r w:rsidRPr="00900C40">
        <w:rPr>
          <w:bCs/>
          <w:caps/>
          <w:sz w:val="28"/>
          <w:szCs w:val="28"/>
        </w:rPr>
        <w:t xml:space="preserve">ШПАКОВСКОГО МУНИЦИПАЛЬНОГО ОКРУГА СТАВРОПОЛЬСКОГО КРАЯ </w:t>
      </w:r>
      <w:r w:rsidR="00A31E4D">
        <w:rPr>
          <w:bCs/>
          <w:sz w:val="28"/>
          <w:szCs w:val="28"/>
        </w:rPr>
        <w:t>ВТОРО</w:t>
      </w:r>
      <w:r w:rsidRPr="00900C40">
        <w:rPr>
          <w:bCs/>
          <w:sz w:val="28"/>
          <w:szCs w:val="28"/>
        </w:rPr>
        <w:t>ГО СОЗЫВА</w:t>
      </w:r>
    </w:p>
    <w:p w14:paraId="08C4D687" w14:textId="77777777" w:rsidR="00A624EB" w:rsidRPr="00A63B3B" w:rsidRDefault="00A624EB" w:rsidP="00A624EB">
      <w:pPr>
        <w:jc w:val="center"/>
        <w:rPr>
          <w:b/>
          <w:sz w:val="28"/>
          <w:szCs w:val="28"/>
        </w:rPr>
      </w:pPr>
    </w:p>
    <w:p w14:paraId="0266AD59" w14:textId="77777777" w:rsidR="00A624EB" w:rsidRPr="00A63B3B" w:rsidRDefault="00A624EB" w:rsidP="00A624EB">
      <w:pPr>
        <w:widowControl w:val="0"/>
        <w:adjustRightInd w:val="0"/>
        <w:jc w:val="center"/>
        <w:rPr>
          <w:sz w:val="28"/>
          <w:szCs w:val="28"/>
        </w:rPr>
      </w:pPr>
      <w:r w:rsidRPr="00A63B3B">
        <w:rPr>
          <w:sz w:val="28"/>
          <w:szCs w:val="28"/>
        </w:rPr>
        <w:t>РЕШЕНИЕ</w:t>
      </w:r>
    </w:p>
    <w:p w14:paraId="3814DA91" w14:textId="77777777" w:rsidR="00A624EB" w:rsidRPr="00A63B3B" w:rsidRDefault="00A624EB" w:rsidP="00A624EB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176"/>
        <w:gridCol w:w="3082"/>
      </w:tblGrid>
      <w:tr w:rsidR="00A624EB" w:rsidRPr="00A63B3B" w14:paraId="5F573489" w14:textId="77777777" w:rsidTr="00B02AFD">
        <w:tc>
          <w:tcPr>
            <w:tcW w:w="3354" w:type="dxa"/>
            <w:hideMark/>
          </w:tcPr>
          <w:p w14:paraId="1311BF1A" w14:textId="360986BD" w:rsidR="00A624EB" w:rsidRPr="00A63B3B" w:rsidRDefault="00A624EB" w:rsidP="00B02AF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233" w:type="dxa"/>
            <w:hideMark/>
          </w:tcPr>
          <w:p w14:paraId="2ADD0B6F" w14:textId="77777777" w:rsidR="00A624EB" w:rsidRPr="00A63B3B" w:rsidRDefault="00A624EB" w:rsidP="00B02AF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63B3B">
              <w:rPr>
                <w:bCs/>
                <w:sz w:val="28"/>
                <w:szCs w:val="28"/>
              </w:rPr>
              <w:t>г. Михайловск</w:t>
            </w:r>
          </w:p>
        </w:tc>
        <w:tc>
          <w:tcPr>
            <w:tcW w:w="3193" w:type="dxa"/>
            <w:hideMark/>
          </w:tcPr>
          <w:p w14:paraId="7D0C63A2" w14:textId="2682BE8E" w:rsidR="00A624EB" w:rsidRPr="00A63B3B" w:rsidRDefault="00A624EB" w:rsidP="00D20DFA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8"/>
                <w:szCs w:val="28"/>
              </w:rPr>
            </w:pPr>
          </w:p>
        </w:tc>
      </w:tr>
    </w:tbl>
    <w:p w14:paraId="2F87612F" w14:textId="77777777" w:rsidR="00A624EB" w:rsidRPr="00A63B3B" w:rsidRDefault="00A624EB" w:rsidP="00A624EB">
      <w:pPr>
        <w:contextualSpacing/>
        <w:rPr>
          <w:sz w:val="28"/>
          <w:szCs w:val="28"/>
        </w:rPr>
      </w:pPr>
    </w:p>
    <w:p w14:paraId="77A813C0" w14:textId="16E1E1BB" w:rsidR="00A624EB" w:rsidRDefault="00981578" w:rsidP="00A624EB">
      <w:pPr>
        <w:spacing w:line="240" w:lineRule="exact"/>
        <w:jc w:val="both"/>
        <w:outlineLvl w:val="0"/>
        <w:rPr>
          <w:sz w:val="28"/>
        </w:rPr>
      </w:pPr>
      <w:r>
        <w:rPr>
          <w:sz w:val="28"/>
        </w:rPr>
        <w:t xml:space="preserve">Об утверждении отчета </w:t>
      </w:r>
      <w:r w:rsidR="00F774C1">
        <w:rPr>
          <w:sz w:val="28"/>
        </w:rPr>
        <w:t>о</w:t>
      </w:r>
      <w:r>
        <w:rPr>
          <w:sz w:val="28"/>
        </w:rPr>
        <w:t xml:space="preserve"> </w:t>
      </w:r>
      <w:r w:rsidR="00DB6141">
        <w:rPr>
          <w:sz w:val="28"/>
        </w:rPr>
        <w:t xml:space="preserve">результатах </w:t>
      </w:r>
      <w:r>
        <w:rPr>
          <w:sz w:val="28"/>
        </w:rPr>
        <w:t xml:space="preserve">приватизации муниципального имущества </w:t>
      </w:r>
      <w:r w:rsidR="00A624EB">
        <w:rPr>
          <w:sz w:val="28"/>
          <w:szCs w:val="28"/>
        </w:rPr>
        <w:t>Шпаковского муниципального округа Ставропольского края</w:t>
      </w:r>
      <w:r w:rsidR="00A624EB">
        <w:rPr>
          <w:sz w:val="28"/>
        </w:rPr>
        <w:t xml:space="preserve"> </w:t>
      </w:r>
      <w:r w:rsidR="00DB6141">
        <w:rPr>
          <w:sz w:val="28"/>
        </w:rPr>
        <w:br/>
      </w:r>
      <w:r>
        <w:rPr>
          <w:sz w:val="28"/>
        </w:rPr>
        <w:t>за</w:t>
      </w:r>
      <w:r w:rsidR="00A624EB">
        <w:rPr>
          <w:sz w:val="28"/>
        </w:rPr>
        <w:t xml:space="preserve"> 202</w:t>
      </w:r>
      <w:r w:rsidR="00E359F0">
        <w:rPr>
          <w:sz w:val="28"/>
        </w:rPr>
        <w:t>5</w:t>
      </w:r>
      <w:r w:rsidR="00A624EB">
        <w:rPr>
          <w:sz w:val="28"/>
        </w:rPr>
        <w:t xml:space="preserve"> год</w:t>
      </w:r>
    </w:p>
    <w:p w14:paraId="060A9820" w14:textId="77777777" w:rsidR="00A624EB" w:rsidRPr="00A63B3B" w:rsidRDefault="00A624EB" w:rsidP="00A624EB">
      <w:pPr>
        <w:jc w:val="both"/>
        <w:rPr>
          <w:sz w:val="28"/>
          <w:szCs w:val="28"/>
        </w:rPr>
      </w:pPr>
    </w:p>
    <w:p w14:paraId="5F7AC257" w14:textId="4A5EFA84" w:rsidR="00A624EB" w:rsidRDefault="00E359F0" w:rsidP="00A624EB">
      <w:pPr>
        <w:ind w:firstLine="709"/>
        <w:jc w:val="both"/>
        <w:rPr>
          <w:sz w:val="28"/>
          <w:szCs w:val="28"/>
        </w:rPr>
      </w:pPr>
      <w:r w:rsidRPr="001B64B8">
        <w:rPr>
          <w:sz w:val="28"/>
          <w:szCs w:val="28"/>
        </w:rPr>
        <w:t xml:space="preserve">В соответствии с Гражданским кодексом Российской Федерации, </w:t>
      </w:r>
      <w:r w:rsidRPr="00631D14">
        <w:rPr>
          <w:sz w:val="28"/>
          <w:szCs w:val="28"/>
        </w:rPr>
        <w:t>Федеральным законом от 20 марта 2025</w:t>
      </w:r>
      <w:r w:rsidR="00105588">
        <w:rPr>
          <w:sz w:val="28"/>
          <w:szCs w:val="28"/>
        </w:rPr>
        <w:t xml:space="preserve"> </w:t>
      </w:r>
      <w:r w:rsidRPr="00631D14">
        <w:rPr>
          <w:sz w:val="28"/>
          <w:szCs w:val="28"/>
        </w:rPr>
        <w:t>г. №</w:t>
      </w:r>
      <w:r w:rsidRPr="00631D14">
        <w:rPr>
          <w:sz w:val="28"/>
          <w:szCs w:val="28"/>
          <w:lang w:val="en-US"/>
        </w:rPr>
        <w:t> </w:t>
      </w:r>
      <w:r w:rsidRPr="00631D14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Pr="001B64B8">
        <w:rPr>
          <w:sz w:val="28"/>
          <w:szCs w:val="28"/>
        </w:rPr>
        <w:t>Федеральным законом от 21 декабря 2001</w:t>
      </w:r>
      <w:r w:rsidR="00105588">
        <w:rPr>
          <w:sz w:val="28"/>
          <w:szCs w:val="28"/>
        </w:rPr>
        <w:t xml:space="preserve"> </w:t>
      </w:r>
      <w:r w:rsidRPr="001B64B8">
        <w:rPr>
          <w:sz w:val="28"/>
          <w:szCs w:val="28"/>
        </w:rPr>
        <w:t>г. №</w:t>
      </w:r>
      <w:r w:rsidRPr="001B64B8">
        <w:rPr>
          <w:sz w:val="28"/>
          <w:szCs w:val="28"/>
          <w:lang w:val="en-US"/>
        </w:rPr>
        <w:t> </w:t>
      </w:r>
      <w:r w:rsidRPr="001B64B8">
        <w:rPr>
          <w:sz w:val="28"/>
          <w:szCs w:val="28"/>
        </w:rPr>
        <w:t xml:space="preserve">178-ФЗ «О приватизации государственного и муниципального имущества», Уставом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1B64B8">
        <w:rPr>
          <w:sz w:val="28"/>
          <w:szCs w:val="28"/>
        </w:rPr>
        <w:t>, Положени</w:t>
      </w:r>
      <w:r>
        <w:rPr>
          <w:sz w:val="28"/>
          <w:szCs w:val="28"/>
        </w:rPr>
        <w:t>ем</w:t>
      </w:r>
      <w:r w:rsidRPr="001B64B8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</w:t>
      </w:r>
      <w:r>
        <w:rPr>
          <w:sz w:val="28"/>
          <w:szCs w:val="28"/>
        </w:rPr>
        <w:t xml:space="preserve">Шпаковского муниципального округа Ставропольского края, утвержденным </w:t>
      </w:r>
      <w:r w:rsidRPr="001B64B8">
        <w:rPr>
          <w:sz w:val="28"/>
          <w:szCs w:val="28"/>
        </w:rPr>
        <w:t xml:space="preserve">решением Думы </w:t>
      </w:r>
      <w:r>
        <w:rPr>
          <w:sz w:val="28"/>
          <w:szCs w:val="28"/>
        </w:rPr>
        <w:t>Шпаковского муниципального округа</w:t>
      </w:r>
      <w:r w:rsidRPr="001B64B8">
        <w:rPr>
          <w:sz w:val="28"/>
          <w:szCs w:val="28"/>
        </w:rPr>
        <w:t xml:space="preserve"> Ставропольского края </w:t>
      </w:r>
      <w:bookmarkStart w:id="0" w:name="_Hlk504118889"/>
      <w:r w:rsidRPr="001B64B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 декабря </w:t>
      </w:r>
      <w:r w:rsidRPr="001B64B8">
        <w:rPr>
          <w:sz w:val="28"/>
          <w:szCs w:val="28"/>
        </w:rPr>
        <w:t>20</w:t>
      </w:r>
      <w:r>
        <w:rPr>
          <w:sz w:val="28"/>
          <w:szCs w:val="28"/>
        </w:rPr>
        <w:t>20 г.</w:t>
      </w:r>
      <w:r w:rsidRPr="001B64B8">
        <w:rPr>
          <w:sz w:val="28"/>
          <w:szCs w:val="28"/>
        </w:rPr>
        <w:t xml:space="preserve"> №</w:t>
      </w:r>
      <w:r w:rsidR="00105588">
        <w:rPr>
          <w:sz w:val="28"/>
          <w:szCs w:val="28"/>
        </w:rPr>
        <w:t xml:space="preserve"> </w:t>
      </w:r>
      <w:r>
        <w:rPr>
          <w:sz w:val="28"/>
          <w:szCs w:val="28"/>
        </w:rPr>
        <w:t>83</w:t>
      </w:r>
      <w:bookmarkEnd w:id="0"/>
      <w:r w:rsidRPr="001B64B8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</w:t>
      </w:r>
      <w:r>
        <w:rPr>
          <w:sz w:val="28"/>
          <w:szCs w:val="28"/>
        </w:rPr>
        <w:br/>
        <w:t xml:space="preserve">о приватизации муниципального имущества Шпаковского муниципального округа Ставропольского края, утвержденным </w:t>
      </w:r>
      <w:r w:rsidRPr="001B64B8">
        <w:rPr>
          <w:sz w:val="28"/>
          <w:szCs w:val="28"/>
        </w:rPr>
        <w:t xml:space="preserve">решением Думы Шпаковского </w:t>
      </w:r>
      <w:r>
        <w:rPr>
          <w:sz w:val="28"/>
          <w:szCs w:val="28"/>
        </w:rPr>
        <w:t xml:space="preserve">муниципального округа </w:t>
      </w:r>
      <w:r w:rsidRPr="001B64B8">
        <w:rPr>
          <w:sz w:val="28"/>
          <w:szCs w:val="28"/>
        </w:rPr>
        <w:t xml:space="preserve">Ставропольского края от </w:t>
      </w:r>
      <w:r>
        <w:rPr>
          <w:sz w:val="28"/>
          <w:szCs w:val="28"/>
        </w:rPr>
        <w:t>20 июня 2025</w:t>
      </w:r>
      <w:r w:rsidRPr="001B6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1B64B8">
        <w:rPr>
          <w:sz w:val="28"/>
          <w:szCs w:val="28"/>
        </w:rPr>
        <w:t>№</w:t>
      </w:r>
      <w:r w:rsidR="001055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644 </w:t>
      </w:r>
      <w:r w:rsidR="00981578">
        <w:rPr>
          <w:sz w:val="28"/>
          <w:szCs w:val="28"/>
        </w:rPr>
        <w:t>Прогнозным планом (программой) приватизации муниципального имущества Шпаковского муниципального округа Ставропольского края на 202</w:t>
      </w:r>
      <w:r>
        <w:rPr>
          <w:sz w:val="28"/>
          <w:szCs w:val="28"/>
        </w:rPr>
        <w:t>6</w:t>
      </w:r>
      <w:r w:rsidR="00981578">
        <w:rPr>
          <w:sz w:val="28"/>
          <w:szCs w:val="28"/>
        </w:rPr>
        <w:t xml:space="preserve"> год, утвержденным решением </w:t>
      </w:r>
      <w:r w:rsidR="00981578" w:rsidRPr="001B64B8">
        <w:rPr>
          <w:sz w:val="28"/>
          <w:szCs w:val="28"/>
        </w:rPr>
        <w:t xml:space="preserve">Думы Шпаковского </w:t>
      </w:r>
      <w:r w:rsidR="00981578">
        <w:rPr>
          <w:sz w:val="28"/>
          <w:szCs w:val="28"/>
        </w:rPr>
        <w:t xml:space="preserve">муниципального округа </w:t>
      </w:r>
      <w:r w:rsidR="00981578" w:rsidRPr="001B64B8">
        <w:rPr>
          <w:sz w:val="28"/>
          <w:szCs w:val="28"/>
        </w:rPr>
        <w:t>Ставропольского края от</w:t>
      </w:r>
      <w:r w:rsidR="00981578">
        <w:rPr>
          <w:sz w:val="28"/>
          <w:szCs w:val="28"/>
        </w:rPr>
        <w:t xml:space="preserve"> </w:t>
      </w:r>
      <w:r>
        <w:rPr>
          <w:sz w:val="28"/>
          <w:szCs w:val="28"/>
        </w:rPr>
        <w:t>04 дека</w:t>
      </w:r>
      <w:r w:rsidR="00DB6141">
        <w:rPr>
          <w:sz w:val="28"/>
          <w:szCs w:val="28"/>
        </w:rPr>
        <w:t>б</w:t>
      </w:r>
      <w:r w:rsidR="00976F9A">
        <w:rPr>
          <w:sz w:val="28"/>
          <w:szCs w:val="28"/>
        </w:rPr>
        <w:t>ря 202</w:t>
      </w:r>
      <w:r>
        <w:rPr>
          <w:sz w:val="28"/>
          <w:szCs w:val="28"/>
        </w:rPr>
        <w:t>5</w:t>
      </w:r>
      <w:r w:rsidR="00976F9A">
        <w:rPr>
          <w:sz w:val="28"/>
          <w:szCs w:val="28"/>
        </w:rPr>
        <w:t xml:space="preserve"> г.</w:t>
      </w:r>
      <w:r w:rsidR="00981578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="00DB6141">
        <w:rPr>
          <w:sz w:val="28"/>
          <w:szCs w:val="28"/>
        </w:rPr>
        <w:t>5</w:t>
      </w:r>
      <w:r w:rsidR="00FB78EC">
        <w:rPr>
          <w:sz w:val="28"/>
          <w:szCs w:val="28"/>
        </w:rPr>
        <w:t xml:space="preserve">, </w:t>
      </w:r>
      <w:r w:rsidR="00A624EB" w:rsidRPr="00A63B3B">
        <w:rPr>
          <w:sz w:val="28"/>
          <w:szCs w:val="28"/>
        </w:rPr>
        <w:t xml:space="preserve">Дума Шпаковского муниципального округа Ставропольского края </w:t>
      </w:r>
    </w:p>
    <w:p w14:paraId="037E5EB9" w14:textId="77777777" w:rsidR="00A624EB" w:rsidRPr="00A63B3B" w:rsidRDefault="00A624EB" w:rsidP="00A624EB">
      <w:pPr>
        <w:ind w:firstLine="709"/>
        <w:jc w:val="both"/>
        <w:rPr>
          <w:sz w:val="28"/>
          <w:szCs w:val="28"/>
        </w:rPr>
      </w:pPr>
    </w:p>
    <w:p w14:paraId="22048DE4" w14:textId="77777777" w:rsidR="00A624EB" w:rsidRDefault="00A624EB" w:rsidP="00A624EB">
      <w:pPr>
        <w:rPr>
          <w:sz w:val="28"/>
          <w:szCs w:val="28"/>
        </w:rPr>
      </w:pPr>
      <w:r w:rsidRPr="00A63B3B">
        <w:rPr>
          <w:sz w:val="28"/>
          <w:szCs w:val="28"/>
        </w:rPr>
        <w:t>РЕШИЛА:</w:t>
      </w:r>
      <w:r>
        <w:rPr>
          <w:sz w:val="28"/>
          <w:szCs w:val="28"/>
        </w:rPr>
        <w:t xml:space="preserve"> </w:t>
      </w:r>
    </w:p>
    <w:p w14:paraId="23C41D86" w14:textId="77777777" w:rsidR="00A624EB" w:rsidRPr="00A63B3B" w:rsidRDefault="00A624EB" w:rsidP="00A624EB">
      <w:pPr>
        <w:rPr>
          <w:sz w:val="28"/>
          <w:szCs w:val="28"/>
        </w:rPr>
      </w:pPr>
    </w:p>
    <w:p w14:paraId="5A05C40A" w14:textId="4CF30660" w:rsidR="00A624EB" w:rsidRPr="00900C40" w:rsidRDefault="00A624EB" w:rsidP="00900C4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10101"/>
          <w:sz w:val="28"/>
          <w:szCs w:val="28"/>
        </w:rPr>
        <w:t>1.</w:t>
      </w:r>
      <w:r w:rsidR="00091F0B">
        <w:rPr>
          <w:sz w:val="28"/>
          <w:szCs w:val="28"/>
        </w:rPr>
        <w:t xml:space="preserve"> </w:t>
      </w:r>
      <w:r w:rsidRPr="001B64B8">
        <w:rPr>
          <w:sz w:val="28"/>
          <w:szCs w:val="28"/>
        </w:rPr>
        <w:t xml:space="preserve">Утвердить </w:t>
      </w:r>
      <w:r w:rsidR="00A03160">
        <w:rPr>
          <w:sz w:val="28"/>
          <w:szCs w:val="28"/>
        </w:rPr>
        <w:t xml:space="preserve">прилагаемый </w:t>
      </w:r>
      <w:r w:rsidR="00981578">
        <w:rPr>
          <w:sz w:val="28"/>
          <w:szCs w:val="28"/>
        </w:rPr>
        <w:t xml:space="preserve">отчет о </w:t>
      </w:r>
      <w:r w:rsidR="00DB6141">
        <w:rPr>
          <w:sz w:val="28"/>
          <w:szCs w:val="28"/>
        </w:rPr>
        <w:t>результатах</w:t>
      </w:r>
      <w:r w:rsidR="00981578">
        <w:rPr>
          <w:sz w:val="28"/>
          <w:szCs w:val="28"/>
        </w:rPr>
        <w:t xml:space="preserve"> приватизации муниципального имущества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1B64B8">
        <w:rPr>
          <w:sz w:val="28"/>
          <w:szCs w:val="28"/>
        </w:rPr>
        <w:t xml:space="preserve"> </w:t>
      </w:r>
      <w:r w:rsidR="00981578">
        <w:rPr>
          <w:sz w:val="28"/>
          <w:szCs w:val="28"/>
        </w:rPr>
        <w:t xml:space="preserve">за </w:t>
      </w:r>
      <w:r w:rsidRPr="001B64B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359F0">
        <w:rPr>
          <w:sz w:val="28"/>
          <w:szCs w:val="28"/>
        </w:rPr>
        <w:t>5</w:t>
      </w:r>
      <w:r w:rsidR="00A03160">
        <w:rPr>
          <w:sz w:val="28"/>
          <w:szCs w:val="28"/>
        </w:rPr>
        <w:t xml:space="preserve"> год</w:t>
      </w:r>
      <w:r w:rsidRPr="001B64B8">
        <w:rPr>
          <w:sz w:val="28"/>
          <w:szCs w:val="28"/>
        </w:rPr>
        <w:t>.</w:t>
      </w:r>
    </w:p>
    <w:p w14:paraId="2A3EA0F4" w14:textId="4DD1C48E" w:rsidR="00A624EB" w:rsidRDefault="00A624EB" w:rsidP="00A624EB">
      <w:pPr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2. Настоящее решение вступает в силу </w:t>
      </w:r>
      <w:r w:rsidR="00900C40">
        <w:rPr>
          <w:color w:val="010101"/>
          <w:sz w:val="28"/>
          <w:szCs w:val="28"/>
        </w:rPr>
        <w:t>со дня его принятия</w:t>
      </w:r>
      <w:r>
        <w:rPr>
          <w:color w:val="010101"/>
          <w:sz w:val="28"/>
          <w:szCs w:val="28"/>
        </w:rPr>
        <w:t xml:space="preserve">. </w:t>
      </w:r>
    </w:p>
    <w:p w14:paraId="7029FE61" w14:textId="65158331" w:rsidR="00900C40" w:rsidRDefault="00900C40" w:rsidP="00A624EB">
      <w:pPr>
        <w:jc w:val="both"/>
        <w:rPr>
          <w:sz w:val="28"/>
          <w:szCs w:val="28"/>
        </w:rPr>
      </w:pPr>
    </w:p>
    <w:p w14:paraId="0556DFF2" w14:textId="77777777" w:rsidR="00091F0B" w:rsidRDefault="00091F0B" w:rsidP="00A624EB">
      <w:pPr>
        <w:jc w:val="both"/>
        <w:rPr>
          <w:sz w:val="28"/>
          <w:szCs w:val="28"/>
        </w:rPr>
      </w:pPr>
    </w:p>
    <w:p w14:paraId="474C396C" w14:textId="77777777" w:rsidR="00A624EB" w:rsidRPr="00A63B3B" w:rsidRDefault="00A624EB" w:rsidP="00A624EB">
      <w:pPr>
        <w:widowControl w:val="0"/>
        <w:suppressAutoHyphens/>
        <w:spacing w:line="240" w:lineRule="exact"/>
        <w:rPr>
          <w:sz w:val="28"/>
          <w:szCs w:val="28"/>
        </w:rPr>
      </w:pPr>
      <w:bookmarkStart w:id="1" w:name="_Hlk85453404"/>
      <w:r w:rsidRPr="00A63B3B">
        <w:rPr>
          <w:sz w:val="28"/>
          <w:szCs w:val="28"/>
        </w:rPr>
        <w:t>Председатель Думы</w:t>
      </w:r>
    </w:p>
    <w:p w14:paraId="3ACDBC6C" w14:textId="77777777" w:rsidR="00091F0B" w:rsidRDefault="00A624EB" w:rsidP="00091F0B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Шпаковского муниципального</w:t>
      </w:r>
    </w:p>
    <w:p w14:paraId="7825BF56" w14:textId="12561879" w:rsidR="00A624EB" w:rsidRDefault="00A624EB" w:rsidP="00091F0B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A63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3B3B">
        <w:rPr>
          <w:sz w:val="28"/>
          <w:szCs w:val="28"/>
        </w:rPr>
        <w:t xml:space="preserve"> </w:t>
      </w:r>
      <w:proofErr w:type="spellStart"/>
      <w:r w:rsidRPr="00A63B3B">
        <w:rPr>
          <w:sz w:val="28"/>
          <w:szCs w:val="28"/>
        </w:rPr>
        <w:t>С.В.Печкуро</w:t>
      </w:r>
      <w:bookmarkEnd w:id="1"/>
      <w:r w:rsidR="00797468">
        <w:rPr>
          <w:sz w:val="28"/>
          <w:szCs w:val="28"/>
        </w:rPr>
        <w:t>в</w:t>
      </w:r>
      <w:proofErr w:type="spellEnd"/>
    </w:p>
    <w:p w14:paraId="4F43FF60" w14:textId="77777777" w:rsidR="00E359F0" w:rsidRDefault="00E359F0" w:rsidP="00091F0B">
      <w:pPr>
        <w:widowControl w:val="0"/>
        <w:suppressAutoHyphens/>
        <w:spacing w:line="240" w:lineRule="exact"/>
        <w:rPr>
          <w:sz w:val="28"/>
          <w:szCs w:val="28"/>
        </w:rPr>
      </w:pPr>
    </w:p>
    <w:p w14:paraId="31952A64" w14:textId="77777777" w:rsidR="00E359F0" w:rsidRDefault="00E359F0" w:rsidP="00091F0B">
      <w:pPr>
        <w:widowControl w:val="0"/>
        <w:suppressAutoHyphens/>
        <w:spacing w:line="240" w:lineRule="exact"/>
        <w:rPr>
          <w:sz w:val="28"/>
          <w:szCs w:val="28"/>
        </w:rPr>
      </w:pPr>
    </w:p>
    <w:sectPr w:rsidR="00E359F0" w:rsidSect="00091F0B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6E76" w14:textId="77777777" w:rsidR="00FE75C1" w:rsidRDefault="00FE75C1" w:rsidP="000A564B">
      <w:r>
        <w:separator/>
      </w:r>
    </w:p>
  </w:endnote>
  <w:endnote w:type="continuationSeparator" w:id="0">
    <w:p w14:paraId="267681B4" w14:textId="77777777" w:rsidR="00FE75C1" w:rsidRDefault="00FE75C1" w:rsidP="000A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2C21" w14:textId="77777777" w:rsidR="00FE75C1" w:rsidRDefault="00FE75C1" w:rsidP="000A564B">
      <w:r>
        <w:separator/>
      </w:r>
    </w:p>
  </w:footnote>
  <w:footnote w:type="continuationSeparator" w:id="0">
    <w:p w14:paraId="329B6E9F" w14:textId="77777777" w:rsidR="00FE75C1" w:rsidRDefault="00FE75C1" w:rsidP="000A5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EB"/>
    <w:rsid w:val="00060339"/>
    <w:rsid w:val="00091F0B"/>
    <w:rsid w:val="000923A8"/>
    <w:rsid w:val="000A564B"/>
    <w:rsid w:val="00105588"/>
    <w:rsid w:val="001161E6"/>
    <w:rsid w:val="00176DFA"/>
    <w:rsid w:val="001840B8"/>
    <w:rsid w:val="001B093A"/>
    <w:rsid w:val="002038CF"/>
    <w:rsid w:val="002458EE"/>
    <w:rsid w:val="00275E37"/>
    <w:rsid w:val="002D66C5"/>
    <w:rsid w:val="002F154D"/>
    <w:rsid w:val="0038201E"/>
    <w:rsid w:val="003A6E0B"/>
    <w:rsid w:val="003B101E"/>
    <w:rsid w:val="00432FE5"/>
    <w:rsid w:val="004E48D6"/>
    <w:rsid w:val="00527EFC"/>
    <w:rsid w:val="005A7D7B"/>
    <w:rsid w:val="00611951"/>
    <w:rsid w:val="00797468"/>
    <w:rsid w:val="008D0935"/>
    <w:rsid w:val="008E5DBF"/>
    <w:rsid w:val="00900C40"/>
    <w:rsid w:val="00966CE1"/>
    <w:rsid w:val="00971A9E"/>
    <w:rsid w:val="00976F9A"/>
    <w:rsid w:val="0097774E"/>
    <w:rsid w:val="00981578"/>
    <w:rsid w:val="00A03160"/>
    <w:rsid w:val="00A31E4D"/>
    <w:rsid w:val="00A62353"/>
    <w:rsid w:val="00A624EB"/>
    <w:rsid w:val="00B01F2D"/>
    <w:rsid w:val="00B71398"/>
    <w:rsid w:val="00B91113"/>
    <w:rsid w:val="00C07F4F"/>
    <w:rsid w:val="00C47CCE"/>
    <w:rsid w:val="00C939B7"/>
    <w:rsid w:val="00D20DFA"/>
    <w:rsid w:val="00DB6141"/>
    <w:rsid w:val="00DE40BE"/>
    <w:rsid w:val="00E359F0"/>
    <w:rsid w:val="00ED4068"/>
    <w:rsid w:val="00EE66B9"/>
    <w:rsid w:val="00EF37FA"/>
    <w:rsid w:val="00F43DE8"/>
    <w:rsid w:val="00F774C1"/>
    <w:rsid w:val="00F84505"/>
    <w:rsid w:val="00F92010"/>
    <w:rsid w:val="00FB78EC"/>
    <w:rsid w:val="00FD54EC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F09B"/>
  <w15:docId w15:val="{92972BAE-BB5D-461A-8D40-C722E30D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4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4E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A564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5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64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56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64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11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11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dyup</cp:lastModifiedBy>
  <cp:revision>5</cp:revision>
  <cp:lastPrinted>2024-01-31T11:49:00Z</cp:lastPrinted>
  <dcterms:created xsi:type="dcterms:W3CDTF">2026-01-27T05:52:00Z</dcterms:created>
  <dcterms:modified xsi:type="dcterms:W3CDTF">2026-02-03T09:22:00Z</dcterms:modified>
</cp:coreProperties>
</file>